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 w:rsidP="00450A44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98425</wp:posOffset>
            </wp:positionV>
            <wp:extent cx="874395" cy="582930"/>
            <wp:effectExtent l="19050" t="0" r="1905" b="0"/>
            <wp:wrapTight wrapText="bothSides">
              <wp:wrapPolygon edited="0">
                <wp:start x="-471" y="0"/>
                <wp:lineTo x="-471" y="21176"/>
                <wp:lineTo x="21647" y="21176"/>
                <wp:lineTo x="21647" y="0"/>
                <wp:lineTo x="-471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164ADA" w:rsidRPr="00E8260C" w:rsidRDefault="00164ADA" w:rsidP="00450A44">
      <w:pPr>
        <w:spacing w:before="120" w:after="120"/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 w:rsidP="00450A44">
      <w:pPr>
        <w:spacing w:before="120" w:after="120"/>
        <w:rPr>
          <w:sz w:val="22"/>
          <w:szCs w:val="22"/>
        </w:rPr>
      </w:pPr>
    </w:p>
    <w:p w:rsidR="000B3051" w:rsidRPr="00E8260C" w:rsidRDefault="000B3051" w:rsidP="00450A44">
      <w:pPr>
        <w:spacing w:before="120" w:after="120"/>
        <w:rPr>
          <w:sz w:val="22"/>
          <w:szCs w:val="22"/>
        </w:rPr>
      </w:pPr>
    </w:p>
    <w:p w:rsidR="000B3051" w:rsidRPr="00E8260C" w:rsidRDefault="00410024" w:rsidP="00450A44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06"/>
      <w:bookmarkStart w:id="2" w:name="bookmark122"/>
      <w:r w:rsidRPr="00410024">
        <w:rPr>
          <w:rStyle w:val="Cmsor3"/>
          <w:rFonts w:ascii="Times New Roman" w:hAnsi="Times New Roman" w:cs="Times New Roman"/>
          <w:bCs w:val="0"/>
          <w:sz w:val="28"/>
          <w:szCs w:val="28"/>
        </w:rPr>
        <w:t>Korrigendum</w:t>
      </w:r>
      <w:bookmarkEnd w:id="1"/>
      <w:bookmarkEnd w:id="2"/>
    </w:p>
    <w:p w:rsidR="00123157" w:rsidRPr="00410024" w:rsidRDefault="00410024" w:rsidP="00410024">
      <w:pPr>
        <w:spacing w:before="120" w:after="120"/>
        <w:jc w:val="right"/>
        <w:rPr>
          <w:b/>
          <w:sz w:val="18"/>
          <w:szCs w:val="18"/>
        </w:rPr>
      </w:pPr>
      <w:r w:rsidRPr="00410024">
        <w:rPr>
          <w:rFonts w:eastAsia="MyriadPro-Semibold"/>
          <w:b/>
          <w:sz w:val="18"/>
          <w:szCs w:val="18"/>
          <w:lang w:eastAsia="hu-HU"/>
        </w:rPr>
        <w:t>Változásokat vagy további információt tartalmazó hirdetmény</w:t>
      </w:r>
    </w:p>
    <w:p w:rsidR="00123157" w:rsidRPr="00410024" w:rsidRDefault="00123157" w:rsidP="00450A44">
      <w:pPr>
        <w:spacing w:before="120" w:after="120"/>
        <w:jc w:val="right"/>
        <w:rPr>
          <w:iCs/>
          <w:sz w:val="18"/>
          <w:szCs w:val="18"/>
          <w:lang w:eastAsia="hu-HU"/>
        </w:rPr>
      </w:pPr>
      <w:r w:rsidRPr="00410024">
        <w:rPr>
          <w:sz w:val="18"/>
          <w:szCs w:val="18"/>
          <w:lang w:eastAsia="hu-HU"/>
        </w:rPr>
        <w:t>2014/2</w:t>
      </w:r>
      <w:r w:rsidR="00410024">
        <w:rPr>
          <w:sz w:val="18"/>
          <w:szCs w:val="18"/>
          <w:lang w:eastAsia="hu-HU"/>
        </w:rPr>
        <w:t>3</w:t>
      </w:r>
      <w:r w:rsidRPr="00410024">
        <w:rPr>
          <w:sz w:val="18"/>
          <w:szCs w:val="18"/>
          <w:lang w:eastAsia="hu-HU"/>
        </w:rPr>
        <w:t>/EU irányelv</w:t>
      </w:r>
    </w:p>
    <w:p w:rsidR="00123157" w:rsidRPr="00410024" w:rsidRDefault="00123157" w:rsidP="00450A44">
      <w:pPr>
        <w:spacing w:before="120" w:after="120"/>
        <w:jc w:val="right"/>
        <w:rPr>
          <w:iCs/>
          <w:sz w:val="18"/>
          <w:szCs w:val="18"/>
          <w:lang w:eastAsia="hu-HU"/>
        </w:rPr>
      </w:pPr>
      <w:r w:rsidRPr="00410024">
        <w:rPr>
          <w:sz w:val="18"/>
          <w:szCs w:val="18"/>
          <w:lang w:eastAsia="hu-HU"/>
        </w:rPr>
        <w:t>2014/2</w:t>
      </w:r>
      <w:r w:rsidR="00410024">
        <w:rPr>
          <w:sz w:val="18"/>
          <w:szCs w:val="18"/>
          <w:lang w:eastAsia="hu-HU"/>
        </w:rPr>
        <w:t>4</w:t>
      </w:r>
      <w:r w:rsidRPr="00410024">
        <w:rPr>
          <w:sz w:val="18"/>
          <w:szCs w:val="18"/>
          <w:lang w:eastAsia="hu-HU"/>
        </w:rPr>
        <w:t>/EU irányelv</w:t>
      </w:r>
    </w:p>
    <w:p w:rsidR="00123157" w:rsidRDefault="00123157" w:rsidP="00450A44">
      <w:pPr>
        <w:spacing w:before="120" w:after="120"/>
        <w:jc w:val="right"/>
        <w:rPr>
          <w:iCs/>
          <w:sz w:val="18"/>
          <w:szCs w:val="18"/>
        </w:rPr>
      </w:pPr>
      <w:r w:rsidRPr="00410024">
        <w:rPr>
          <w:iCs/>
          <w:sz w:val="18"/>
          <w:szCs w:val="18"/>
        </w:rPr>
        <w:t>20</w:t>
      </w:r>
      <w:r w:rsidR="00410024">
        <w:rPr>
          <w:iCs/>
          <w:sz w:val="18"/>
          <w:szCs w:val="18"/>
        </w:rPr>
        <w:t>14</w:t>
      </w:r>
      <w:r w:rsidRPr="00410024">
        <w:rPr>
          <w:iCs/>
          <w:sz w:val="18"/>
          <w:szCs w:val="18"/>
        </w:rPr>
        <w:t>/</w:t>
      </w:r>
      <w:r w:rsidR="00410024">
        <w:rPr>
          <w:iCs/>
          <w:sz w:val="18"/>
          <w:szCs w:val="18"/>
        </w:rPr>
        <w:t>25</w:t>
      </w:r>
      <w:r w:rsidRPr="00410024">
        <w:rPr>
          <w:iCs/>
          <w:sz w:val="18"/>
          <w:szCs w:val="18"/>
        </w:rPr>
        <w:t>/E</w:t>
      </w:r>
      <w:r w:rsidR="00410024">
        <w:rPr>
          <w:iCs/>
          <w:sz w:val="18"/>
          <w:szCs w:val="18"/>
        </w:rPr>
        <w:t>U</w:t>
      </w:r>
      <w:r w:rsidRPr="00410024">
        <w:rPr>
          <w:iCs/>
          <w:sz w:val="18"/>
          <w:szCs w:val="18"/>
        </w:rPr>
        <w:t xml:space="preserve"> irányelv</w:t>
      </w:r>
    </w:p>
    <w:p w:rsidR="00410024" w:rsidRPr="00410024" w:rsidRDefault="00410024" w:rsidP="00410024">
      <w:pPr>
        <w:spacing w:before="120" w:after="120"/>
        <w:ind w:right="849"/>
        <w:rPr>
          <w:rFonts w:eastAsia="MyriadPro-LightIt"/>
          <w:i/>
          <w:iCs/>
          <w:sz w:val="18"/>
          <w:szCs w:val="18"/>
          <w:lang w:eastAsia="hu-HU"/>
        </w:rPr>
      </w:pPr>
      <w:r w:rsidRPr="00410024">
        <w:rPr>
          <w:rFonts w:eastAsia="MyriadPro-LightIt"/>
          <w:i/>
          <w:sz w:val="18"/>
          <w:szCs w:val="18"/>
          <w:lang w:eastAsia="hu-HU"/>
        </w:rPr>
        <w:t>Figyelmeztetés: amennyiben az eredeti hirdetmény javítása vagy módosítása a versenyfeltételek alapvető megváltozását eredményezi, meg kell hosszabbítani az eredeti határidőket, vagy új eljárást kell indítani.</w:t>
      </w:r>
    </w:p>
    <w:p w:rsidR="00410024" w:rsidRPr="00410024" w:rsidRDefault="00410024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</w:p>
    <w:p w:rsidR="000B3051" w:rsidRPr="006C4885" w:rsidRDefault="000B305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  <w:r w:rsidR="00410024" w:rsidRPr="006C4885">
        <w:rPr>
          <w:rFonts w:eastAsia="MyriadPro-Semibold"/>
          <w:sz w:val="22"/>
          <w:szCs w:val="22"/>
          <w:lang w:eastAsia="hu-HU"/>
        </w:rPr>
        <w:t xml:space="preserve"> </w:t>
      </w:r>
      <w:r w:rsidR="00410024" w:rsidRPr="00410024">
        <w:rPr>
          <w:rFonts w:eastAsia="MyriadPro-LightIt"/>
          <w:i/>
          <w:sz w:val="18"/>
          <w:szCs w:val="18"/>
          <w:lang w:eastAsia="hu-HU"/>
        </w:rPr>
        <w:t>(az eredeti hirdetményben szereplő információnak megfelelően)</w:t>
      </w:r>
    </w:p>
    <w:p w:rsidR="000B3051" w:rsidRPr="00E8260C" w:rsidRDefault="000B3051" w:rsidP="00450A44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50A44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0B3051" w:rsidRPr="00E8260C" w:rsidRDefault="000B305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 w:rsidP="00450A44">
      <w:pPr>
        <w:spacing w:before="120" w:after="120"/>
        <w:rPr>
          <w:sz w:val="22"/>
          <w:szCs w:val="22"/>
        </w:rPr>
      </w:pPr>
    </w:p>
    <w:p w:rsidR="00895BDF" w:rsidRPr="00E8260C" w:rsidRDefault="00895BDF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  <w:r w:rsidR="006C4885" w:rsidRPr="006C4885">
        <w:rPr>
          <w:rFonts w:eastAsia="MyriadPro-Semibold"/>
          <w:sz w:val="22"/>
          <w:szCs w:val="22"/>
          <w:lang w:eastAsia="hu-HU"/>
        </w:rPr>
        <w:t xml:space="preserve"> </w:t>
      </w:r>
      <w:r w:rsidR="006C4885" w:rsidRPr="00410024">
        <w:rPr>
          <w:rFonts w:eastAsia="MyriadPro-LightIt"/>
          <w:i/>
          <w:sz w:val="18"/>
          <w:szCs w:val="18"/>
          <w:lang w:eastAsia="hu-HU"/>
        </w:rPr>
        <w:t>(az eredeti hirdetményben szereplő információnak megfelelően)</w:t>
      </w:r>
    </w:p>
    <w:p w:rsidR="00895BDF" w:rsidRPr="00E8260C" w:rsidRDefault="00895BDF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410024" w:rsidRPr="00E8260C" w:rsidTr="002570A2">
        <w:tc>
          <w:tcPr>
            <w:tcW w:w="9778" w:type="dxa"/>
            <w:gridSpan w:val="2"/>
          </w:tcPr>
          <w:p w:rsidR="00410024" w:rsidRPr="00E8260C" w:rsidRDefault="00410024" w:rsidP="00450A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</w:tbl>
    <w:p w:rsidR="00895BDF" w:rsidRPr="00E8260C" w:rsidRDefault="00895BDF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Default="00410024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410024">
        <w:rPr>
          <w:rFonts w:eastAsia="MyriadPro-Semibold"/>
          <w:b/>
          <w:sz w:val="22"/>
          <w:szCs w:val="22"/>
          <w:lang w:eastAsia="hu-HU"/>
        </w:rPr>
        <w:t>Az eredeti hirdetmény hivatkozásai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410024" w:rsidTr="00410024">
        <w:tc>
          <w:tcPr>
            <w:tcW w:w="9778" w:type="dxa"/>
          </w:tcPr>
          <w:p w:rsidR="00410024" w:rsidRPr="00410024" w:rsidRDefault="00410024" w:rsidP="0041002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10024">
              <w:rPr>
                <w:rFonts w:eastAsia="MyriadPro-Light"/>
                <w:sz w:val="18"/>
                <w:szCs w:val="18"/>
                <w:lang w:eastAsia="hu-HU"/>
              </w:rPr>
              <w:t xml:space="preserve">Az eredeti hirdetmény benyújtásának módja </w:t>
            </w:r>
            <w:r w:rsidRPr="00410024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410024">
              <w:rPr>
                <w:rFonts w:eastAsia="MyriadPro-Light"/>
                <w:sz w:val="18"/>
                <w:szCs w:val="18"/>
                <w:lang w:eastAsia="hu-HU"/>
              </w:rPr>
              <w:t xml:space="preserve"> ◯ eNotices ◯  TED eSender ◯ Egyéb mód:</w:t>
            </w:r>
          </w:p>
          <w:p w:rsidR="00410024" w:rsidRPr="00410024" w:rsidRDefault="00410024" w:rsidP="0041002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10024">
              <w:rPr>
                <w:rFonts w:eastAsia="MyriadPro-Light"/>
                <w:sz w:val="18"/>
                <w:szCs w:val="18"/>
                <w:lang w:eastAsia="hu-HU"/>
              </w:rPr>
              <w:t>TED eSender bejelentkezés: 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……</w:t>
            </w:r>
            <w:r w:rsidRPr="00410024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410024">
              <w:rPr>
                <w:rFonts w:eastAsia="MyriadPro-Light"/>
                <w:sz w:val="18"/>
                <w:szCs w:val="18"/>
                <w:lang w:eastAsia="hu-HU"/>
              </w:rPr>
              <w:t xml:space="preserve"> TED eSender ügyfél bejelentkezés: [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……</w:t>
            </w:r>
            <w:r w:rsidRPr="00410024">
              <w:rPr>
                <w:rFonts w:eastAsia="MyriadPro-Light"/>
                <w:sz w:val="18"/>
                <w:szCs w:val="18"/>
                <w:lang w:eastAsia="hu-HU"/>
              </w:rPr>
              <w:t>]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7</w:t>
            </w:r>
          </w:p>
          <w:p w:rsidR="00410024" w:rsidRPr="00410024" w:rsidRDefault="00410024" w:rsidP="0041002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</w:pPr>
            <w:r w:rsidRPr="00410024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Hirdetmény hivatkozási száma: [ ][ ][ ][ ]-[ ][ ][ ][ ][ ][ ]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41002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(év</w:t>
            </w:r>
            <w:r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és a dokumentum száma)</w:t>
            </w:r>
          </w:p>
          <w:p w:rsidR="00410024" w:rsidRPr="00410024" w:rsidRDefault="00410024" w:rsidP="0041002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410024">
              <w:rPr>
                <w:rFonts w:eastAsia="MyriadPro-Light"/>
                <w:sz w:val="18"/>
                <w:szCs w:val="18"/>
                <w:lang w:eastAsia="hu-HU"/>
              </w:rPr>
              <w:t>A hirdetmény száma a Hivatalos Lapban: [ ][ ][ ][ ]/S [ ][ ][ ]-[ ][ ][ ][ ][ ][ ]</w:t>
            </w:r>
          </w:p>
          <w:p w:rsidR="00410024" w:rsidRPr="00410024" w:rsidRDefault="00410024" w:rsidP="0041002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lang w:eastAsia="hu-HU"/>
              </w:rPr>
            </w:pPr>
            <w:r w:rsidRPr="00410024">
              <w:rPr>
                <w:rFonts w:eastAsia="MyriadPro-Light"/>
                <w:sz w:val="18"/>
                <w:szCs w:val="18"/>
                <w:lang w:eastAsia="hu-HU"/>
              </w:rPr>
              <w:t>Az eredeti hirdetmény feladásának dátuma: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41002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410024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(nn/hh/éééé)</w:t>
            </w:r>
          </w:p>
        </w:tc>
      </w:tr>
    </w:tbl>
    <w:p w:rsidR="00410024" w:rsidRDefault="00410024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410024" w:rsidRDefault="00410024" w:rsidP="00450A44">
      <w:pPr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</w:t>
      </w:r>
      <w:r>
        <w:rPr>
          <w:rFonts w:eastAsia="MyriadPro-Semibold"/>
          <w:b/>
          <w:sz w:val="28"/>
          <w:szCs w:val="28"/>
          <w:lang w:eastAsia="hu-HU"/>
        </w:rPr>
        <w:t>I</w:t>
      </w:r>
      <w:r w:rsidRPr="00E8260C">
        <w:rPr>
          <w:rFonts w:eastAsia="MyriadPro-Semibold"/>
          <w:b/>
          <w:sz w:val="28"/>
          <w:szCs w:val="28"/>
          <w:lang w:eastAsia="hu-HU"/>
        </w:rPr>
        <w:t>. szakasz:</w:t>
      </w:r>
      <w:r>
        <w:rPr>
          <w:rFonts w:eastAsia="MyriadPro-Semibold"/>
          <w:b/>
          <w:sz w:val="28"/>
          <w:szCs w:val="28"/>
          <w:lang w:eastAsia="hu-HU"/>
        </w:rPr>
        <w:t xml:space="preserve"> </w:t>
      </w:r>
      <w:r w:rsidRPr="00410024">
        <w:rPr>
          <w:rFonts w:eastAsia="MyriadPro-Semibold"/>
          <w:b/>
          <w:sz w:val="28"/>
          <w:szCs w:val="28"/>
          <w:lang w:eastAsia="hu-HU"/>
        </w:rPr>
        <w:t>Változások</w:t>
      </w:r>
    </w:p>
    <w:p w:rsidR="00410024" w:rsidRDefault="00410024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</w:t>
      </w:r>
      <w:r>
        <w:rPr>
          <w:rFonts w:eastAsia="MyriadPro-Semibold"/>
          <w:b/>
          <w:sz w:val="22"/>
          <w:szCs w:val="22"/>
          <w:lang w:eastAsia="hu-HU"/>
        </w:rPr>
        <w:t>I</w:t>
      </w:r>
      <w:r w:rsidRPr="00E8260C">
        <w:rPr>
          <w:rFonts w:eastAsia="MyriadPro-Semibold"/>
          <w:b/>
          <w:sz w:val="22"/>
          <w:szCs w:val="22"/>
          <w:lang w:eastAsia="hu-HU"/>
        </w:rPr>
        <w:t>.</w:t>
      </w:r>
      <w:r>
        <w:rPr>
          <w:rFonts w:eastAsia="MyriadPro-Semibold"/>
          <w:b/>
          <w:sz w:val="22"/>
          <w:szCs w:val="22"/>
          <w:lang w:eastAsia="hu-HU"/>
        </w:rPr>
        <w:t>1</w:t>
      </w:r>
      <w:r w:rsidRPr="00E8260C">
        <w:rPr>
          <w:rFonts w:eastAsia="MyriadPro-Semibold"/>
          <w:b/>
          <w:sz w:val="22"/>
          <w:szCs w:val="22"/>
          <w:lang w:eastAsia="hu-HU"/>
        </w:rPr>
        <w:t>)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410024">
        <w:rPr>
          <w:rFonts w:eastAsia="MyriadPro-Semibold"/>
          <w:b/>
          <w:sz w:val="22"/>
          <w:szCs w:val="22"/>
          <w:lang w:eastAsia="hu-HU"/>
        </w:rPr>
        <w:t>A módosítandó vagy megadandó információ</w:t>
      </w:r>
    </w:p>
    <w:tbl>
      <w:tblPr>
        <w:tblStyle w:val="Rcsostblzat"/>
        <w:tblW w:w="0" w:type="auto"/>
        <w:tblLook w:val="04A0"/>
      </w:tblPr>
      <w:tblGrid>
        <w:gridCol w:w="3259"/>
        <w:gridCol w:w="3259"/>
        <w:gridCol w:w="3260"/>
      </w:tblGrid>
      <w:tr w:rsidR="00410024" w:rsidRPr="0020023D" w:rsidTr="00410024">
        <w:tc>
          <w:tcPr>
            <w:tcW w:w="9778" w:type="dxa"/>
            <w:gridSpan w:val="3"/>
          </w:tcPr>
          <w:p w:rsidR="0020023D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0023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VII.1.1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20023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A módosítás oka </w:t>
            </w:r>
            <w:r w:rsidRPr="0020023D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</w:t>
            </w:r>
          </w:p>
          <w:p w:rsidR="00410024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Az ajánlatkérő által benyújtott eredeti információ módosítása</w:t>
            </w:r>
          </w:p>
          <w:p w:rsidR="0020023D" w:rsidRPr="0020023D" w:rsidRDefault="0020023D" w:rsidP="00450A4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0023D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TED-en közzétett információk nem felelnek meg az ajánlatkérő által eredetileg megadottaknak</w:t>
            </w:r>
          </w:p>
        </w:tc>
      </w:tr>
      <w:tr w:rsidR="0020023D" w:rsidRPr="0020023D" w:rsidTr="00410024">
        <w:tc>
          <w:tcPr>
            <w:tcW w:w="9778" w:type="dxa"/>
            <w:gridSpan w:val="3"/>
          </w:tcPr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20023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VII.1.2) Az eredeti hirdetményben javítandó szövegrész</w:t>
            </w:r>
            <w:r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20023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Tblzatfelirata2"/>
                <w:rFonts w:ascii="Times New Roman" w:hAnsi="Times New Roman" w:cs="Times New Roman"/>
                <w:sz w:val="18"/>
                <w:szCs w:val="18"/>
              </w:rPr>
              <w:t>(kérjük, adja meg az eredeti hirdetmény kapcsolódó szakaszát és a bekezdés számát)</w:t>
            </w:r>
          </w:p>
        </w:tc>
      </w:tr>
      <w:tr w:rsidR="0020023D" w:rsidRPr="0020023D" w:rsidTr="00816CDC">
        <w:tc>
          <w:tcPr>
            <w:tcW w:w="3259" w:type="dxa"/>
          </w:tcPr>
          <w:p w:rsidR="0020023D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Szakasz száma: [ 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].[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].[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]</w:t>
            </w:r>
          </w:p>
          <w:p w:rsidR="0020023D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Rész száma: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20023D" w:rsidRPr="0020023D" w:rsidRDefault="0020023D" w:rsidP="00450A44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módosítandó szöveg helye:</w:t>
            </w:r>
          </w:p>
        </w:tc>
        <w:tc>
          <w:tcPr>
            <w:tcW w:w="3259" w:type="dxa"/>
          </w:tcPr>
          <w:p w:rsidR="0020023D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következő helyett:</w:t>
            </w:r>
          </w:p>
        </w:tc>
        <w:tc>
          <w:tcPr>
            <w:tcW w:w="3260" w:type="dxa"/>
          </w:tcPr>
          <w:p w:rsidR="0020023D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Helyesen:</w:t>
            </w:r>
          </w:p>
        </w:tc>
      </w:tr>
      <w:tr w:rsidR="0020023D" w:rsidRPr="0020023D" w:rsidTr="00816CDC">
        <w:tc>
          <w:tcPr>
            <w:tcW w:w="3259" w:type="dxa"/>
          </w:tcPr>
          <w:p w:rsidR="0020023D" w:rsidRPr="0020023D" w:rsidRDefault="0020023D" w:rsidP="0020023D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Szakasz száma: [ 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].[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].[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]</w:t>
            </w:r>
          </w:p>
          <w:p w:rsidR="0020023D" w:rsidRPr="0020023D" w:rsidRDefault="0020023D" w:rsidP="0020023D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Rész száma: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módosítandó szöveg helye:</w:t>
            </w:r>
          </w:p>
        </w:tc>
        <w:tc>
          <w:tcPr>
            <w:tcW w:w="3259" w:type="dxa"/>
          </w:tcPr>
          <w:p w:rsid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következő helyett:</w:t>
            </w:r>
          </w:p>
          <w:p w:rsidR="0020023D" w:rsidRP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Fő CPV-kód: [ ][ ] . [ ][ ] . [ ][ ] . [ ][ ] </w:t>
            </w:r>
          </w:p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Kiegészítő CPV-kód: </w:t>
            </w:r>
            <w:r w:rsidRPr="0020023D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[ ][ ][ ][ ]</w:t>
            </w:r>
          </w:p>
        </w:tc>
        <w:tc>
          <w:tcPr>
            <w:tcW w:w="3260" w:type="dxa"/>
          </w:tcPr>
          <w:p w:rsidR="0020023D" w:rsidRDefault="006C4885" w:rsidP="0020023D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Helyesen</w:t>
            </w:r>
            <w:r w:rsidR="0020023D"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0023D" w:rsidRPr="0020023D" w:rsidRDefault="0020023D" w:rsidP="0020023D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Fő CPV-kód: [ ][ ] . [ ][ ] . [ ][ ] . [ ][ ] </w:t>
            </w:r>
          </w:p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Kiegészítő CPV-kód: </w:t>
            </w:r>
            <w:r w:rsidRPr="0020023D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[ ][ ][ ][ ]</w:t>
            </w:r>
          </w:p>
        </w:tc>
      </w:tr>
      <w:tr w:rsidR="0020023D" w:rsidRPr="0020023D" w:rsidTr="00816CDC">
        <w:tc>
          <w:tcPr>
            <w:tcW w:w="3259" w:type="dxa"/>
          </w:tcPr>
          <w:p w:rsidR="0020023D" w:rsidRPr="0020023D" w:rsidRDefault="0020023D" w:rsidP="0020023D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Szakasz száma: [ 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].[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].[</w:t>
            </w:r>
            <w:r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]</w:t>
            </w:r>
          </w:p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módosítandó szöveg helye:</w:t>
            </w:r>
          </w:p>
        </w:tc>
        <w:tc>
          <w:tcPr>
            <w:tcW w:w="3259" w:type="dxa"/>
          </w:tcPr>
          <w:p w:rsid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következő helyett:</w:t>
            </w:r>
          </w:p>
          <w:p w:rsidR="0020023D" w:rsidRDefault="0020023D" w:rsidP="0020023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(óó:pp)</w:t>
            </w:r>
          </w:p>
        </w:tc>
        <w:tc>
          <w:tcPr>
            <w:tcW w:w="3260" w:type="dxa"/>
          </w:tcPr>
          <w:p w:rsidR="0020023D" w:rsidRDefault="0020023D" w:rsidP="00450A44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0023D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Helyesen:</w:t>
            </w:r>
          </w:p>
          <w:p w:rsidR="0020023D" w:rsidRDefault="0020023D" w:rsidP="0020023D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 w:rsidR="0020023D" w:rsidRPr="0020023D" w:rsidRDefault="0020023D" w:rsidP="0020023D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(óó:pp)</w:t>
            </w:r>
          </w:p>
        </w:tc>
      </w:tr>
    </w:tbl>
    <w:p w:rsidR="00410024" w:rsidRDefault="00410024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20023D" w:rsidRDefault="0020023D" w:rsidP="00450A44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</w:t>
      </w:r>
      <w:r>
        <w:rPr>
          <w:rFonts w:eastAsia="MyriadPro-Semibold"/>
          <w:b/>
          <w:sz w:val="22"/>
          <w:szCs w:val="22"/>
          <w:lang w:eastAsia="hu-HU"/>
        </w:rPr>
        <w:t>I</w:t>
      </w:r>
      <w:r w:rsidRPr="00E8260C">
        <w:rPr>
          <w:rFonts w:eastAsia="MyriadPro-Semibold"/>
          <w:b/>
          <w:sz w:val="22"/>
          <w:szCs w:val="22"/>
          <w:lang w:eastAsia="hu-HU"/>
        </w:rPr>
        <w:t>.</w:t>
      </w:r>
      <w:r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20023D">
        <w:rPr>
          <w:rFonts w:eastAsia="MyriadPro-Semibold"/>
          <w:b/>
          <w:sz w:val="22"/>
          <w:szCs w:val="22"/>
          <w:lang w:eastAsia="hu-HU"/>
        </w:rPr>
        <w:t xml:space="preserve">További információk: </w:t>
      </w:r>
      <w:r w:rsidRPr="00FA2E1F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0023D" w:rsidTr="0020023D">
        <w:tc>
          <w:tcPr>
            <w:tcW w:w="9778" w:type="dxa"/>
          </w:tcPr>
          <w:p w:rsidR="0020023D" w:rsidRDefault="0020023D" w:rsidP="00450A44">
            <w:pPr>
              <w:spacing w:before="120" w:after="120"/>
              <w:rPr>
                <w:rFonts w:eastAsia="MyriadPro-Semibold"/>
                <w:b/>
                <w:sz w:val="22"/>
                <w:szCs w:val="22"/>
                <w:lang w:eastAsia="hu-HU"/>
              </w:rPr>
            </w:pPr>
          </w:p>
        </w:tc>
      </w:tr>
    </w:tbl>
    <w:p w:rsidR="0020023D" w:rsidRDefault="0020023D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43DEE" w:rsidRPr="0020023D" w:rsidRDefault="00643DEE" w:rsidP="00450A44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450A4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450A4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450A4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450A4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20023D" w:rsidP="00450A4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7</w:t>
      </w:r>
      <w:r w:rsidR="006360F1"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643DEE" w:rsidRPr="00643DEE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6360F1" w:rsidRPr="00E8260C" w:rsidRDefault="006360F1" w:rsidP="00450A44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F8" w:rsidRDefault="002836F8" w:rsidP="0020023D">
      <w:r>
        <w:separator/>
      </w:r>
    </w:p>
  </w:endnote>
  <w:endnote w:type="continuationSeparator" w:id="0">
    <w:p w:rsidR="002836F8" w:rsidRDefault="002836F8" w:rsidP="0020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F8" w:rsidRDefault="002836F8" w:rsidP="0020023D">
      <w:r>
        <w:separator/>
      </w:r>
    </w:p>
  </w:footnote>
  <w:footnote w:type="continuationSeparator" w:id="0">
    <w:p w:rsidR="002836F8" w:rsidRDefault="002836F8" w:rsidP="00200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0025"/>
    <w:multiLevelType w:val="multilevel"/>
    <w:tmpl w:val="6500162C"/>
    <w:lvl w:ilvl="0">
      <w:start w:val="9"/>
      <w:numFmt w:val="decimal"/>
      <w:lvlText w:val="III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874CCC"/>
    <w:multiLevelType w:val="multilevel"/>
    <w:tmpl w:val="0B04D364"/>
    <w:lvl w:ilvl="0">
      <w:start w:val="1"/>
      <w:numFmt w:val="decimal"/>
      <w:lvlText w:val="111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778ED"/>
    <w:rsid w:val="000B3051"/>
    <w:rsid w:val="000B7E8B"/>
    <w:rsid w:val="000C757F"/>
    <w:rsid w:val="000D50BD"/>
    <w:rsid w:val="000E0C04"/>
    <w:rsid w:val="000E462F"/>
    <w:rsid w:val="000F6D29"/>
    <w:rsid w:val="00117C8F"/>
    <w:rsid w:val="00123157"/>
    <w:rsid w:val="0012491E"/>
    <w:rsid w:val="00164ADA"/>
    <w:rsid w:val="0017324F"/>
    <w:rsid w:val="00173713"/>
    <w:rsid w:val="0018117E"/>
    <w:rsid w:val="001840EA"/>
    <w:rsid w:val="001977C3"/>
    <w:rsid w:val="001C3A14"/>
    <w:rsid w:val="0020023D"/>
    <w:rsid w:val="002670BE"/>
    <w:rsid w:val="002725A9"/>
    <w:rsid w:val="002836F8"/>
    <w:rsid w:val="002B5D4C"/>
    <w:rsid w:val="002D0689"/>
    <w:rsid w:val="002D518B"/>
    <w:rsid w:val="00323D5F"/>
    <w:rsid w:val="00336A1A"/>
    <w:rsid w:val="00384EC1"/>
    <w:rsid w:val="003E4372"/>
    <w:rsid w:val="003E6D84"/>
    <w:rsid w:val="00402483"/>
    <w:rsid w:val="00410024"/>
    <w:rsid w:val="004509B0"/>
    <w:rsid w:val="00450A44"/>
    <w:rsid w:val="004A7664"/>
    <w:rsid w:val="004B4552"/>
    <w:rsid w:val="004C642A"/>
    <w:rsid w:val="004E573E"/>
    <w:rsid w:val="00506BAF"/>
    <w:rsid w:val="00520044"/>
    <w:rsid w:val="00535753"/>
    <w:rsid w:val="005605BD"/>
    <w:rsid w:val="00613BCE"/>
    <w:rsid w:val="006360F1"/>
    <w:rsid w:val="00643DEE"/>
    <w:rsid w:val="006512C7"/>
    <w:rsid w:val="00666709"/>
    <w:rsid w:val="006810A5"/>
    <w:rsid w:val="006C4885"/>
    <w:rsid w:val="006C7256"/>
    <w:rsid w:val="006F548E"/>
    <w:rsid w:val="00707D70"/>
    <w:rsid w:val="00737E87"/>
    <w:rsid w:val="00737F99"/>
    <w:rsid w:val="00745F8D"/>
    <w:rsid w:val="007C3BEC"/>
    <w:rsid w:val="007F269F"/>
    <w:rsid w:val="0080047A"/>
    <w:rsid w:val="00844EC8"/>
    <w:rsid w:val="00895BDF"/>
    <w:rsid w:val="008E789B"/>
    <w:rsid w:val="008F001A"/>
    <w:rsid w:val="008F1AEF"/>
    <w:rsid w:val="009168E8"/>
    <w:rsid w:val="00933467"/>
    <w:rsid w:val="0093398C"/>
    <w:rsid w:val="00944916"/>
    <w:rsid w:val="009603D6"/>
    <w:rsid w:val="009972BC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86807"/>
    <w:rsid w:val="00A92B1B"/>
    <w:rsid w:val="00AA1A29"/>
    <w:rsid w:val="00AC495C"/>
    <w:rsid w:val="00AE1152"/>
    <w:rsid w:val="00AE20AE"/>
    <w:rsid w:val="00AE5FB5"/>
    <w:rsid w:val="00AF4AF4"/>
    <w:rsid w:val="00B01F5C"/>
    <w:rsid w:val="00B17D92"/>
    <w:rsid w:val="00B2007C"/>
    <w:rsid w:val="00B3410C"/>
    <w:rsid w:val="00B556C7"/>
    <w:rsid w:val="00B60218"/>
    <w:rsid w:val="00B70EA7"/>
    <w:rsid w:val="00B75EB7"/>
    <w:rsid w:val="00BF0B81"/>
    <w:rsid w:val="00C11EEB"/>
    <w:rsid w:val="00C87922"/>
    <w:rsid w:val="00D41E09"/>
    <w:rsid w:val="00D9687F"/>
    <w:rsid w:val="00E17496"/>
    <w:rsid w:val="00E43CD6"/>
    <w:rsid w:val="00E56654"/>
    <w:rsid w:val="00E76054"/>
    <w:rsid w:val="00E8260C"/>
    <w:rsid w:val="00E856FD"/>
    <w:rsid w:val="00EB35D1"/>
    <w:rsid w:val="00EC7EEF"/>
    <w:rsid w:val="00EE3111"/>
    <w:rsid w:val="00EF7092"/>
    <w:rsid w:val="00F05C06"/>
    <w:rsid w:val="00F21059"/>
    <w:rsid w:val="00F22D3B"/>
    <w:rsid w:val="00F40BAE"/>
    <w:rsid w:val="00F636B9"/>
    <w:rsid w:val="00F64EB3"/>
    <w:rsid w:val="00F91098"/>
    <w:rsid w:val="00F97457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1">
    <w:name w:val="Szövegtörzs (8)_"/>
    <w:basedOn w:val="Bekezdsalapbettpusa"/>
    <w:rsid w:val="0080047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Lbjegyzet">
    <w:name w:val="Lábjegyzet"/>
    <w:basedOn w:val="Bekezdsalapbettpusa"/>
    <w:rsid w:val="002B5D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2315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60">
    <w:name w:val="Szövegtörzs6"/>
    <w:basedOn w:val="Szvegtrzs"/>
    <w:rsid w:val="0012315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32">
    <w:name w:val="Címsor #3 (2)"/>
    <w:basedOn w:val="Bekezdsalapbettpusa"/>
    <w:rsid w:val="0041002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  <w:style w:type="table" w:styleId="Rcsostblzat">
    <w:name w:val="Table Grid"/>
    <w:basedOn w:val="Normltblzat"/>
    <w:uiPriority w:val="59"/>
    <w:rsid w:val="0041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0">
    <w:name w:val="Lábjegyzet_"/>
    <w:basedOn w:val="Bekezdsalapbettpusa"/>
    <w:rsid w:val="0020023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0"/>
    <w:rsid w:val="0020023D"/>
    <w:rPr>
      <w:b/>
      <w:bCs/>
      <w:color w:val="000000"/>
      <w:spacing w:val="0"/>
      <w:w w:val="100"/>
      <w:position w:val="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EC7BB-F7B6-41B5-85AE-1E45FB94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5</cp:revision>
  <dcterms:created xsi:type="dcterms:W3CDTF">2015-11-19T07:48:00Z</dcterms:created>
  <dcterms:modified xsi:type="dcterms:W3CDTF">2015-11-30T10:39:00Z</dcterms:modified>
</cp:coreProperties>
</file>